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 w:right="-1"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ГОСУДАРСТВЕННОЕ БЮДЖЕТНОЕ УЧРЕЖДЕНИЕ ЗДРАВООХРАНЕНИЯ ГОРОДА МОСКВЫ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Bdr/>
        <w:spacing w:line="240" w:lineRule="auto"/>
        <w:ind w:right="-1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18"/>
          <w:szCs w:val="18"/>
        </w:rPr>
        <w:t xml:space="preserve">«НАУЧНО-ИССЛЕДОВАТЕЛЬСКИЙ ИНСТИТУТ НЕОТЛОЖНОЙ ДЕТСКОЙ ХИРУРГИИ И ТРАВМАТОЛОГИИ – КЛИНИКА ДОКТОРА РОШАЛЯ» ДЕПАРТАМЕНТА ЗДРАВООХРАНЕНИЯ ГОРОДА МОСКВЫ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keepLines w:val="true"/>
        <w:suppressLineNumbers w:val="true"/>
        <w:pBdr/>
        <w:spacing w:line="240" w:lineRule="auto"/>
        <w:ind w:firstLine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keepLines w:val="true"/>
        <w:suppressLineNumbers w:val="true"/>
        <w:pBdr/>
        <w:spacing w:line="240" w:lineRule="auto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Bdr/>
        <w:spacing w:line="240" w:lineRule="auto"/>
        <w:ind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Директору </w:t>
      </w:r>
      <w:r>
        <w:rPr>
          <w:rFonts w:ascii="Times New Roman" w:hAnsi="Times New Roman"/>
          <w:b/>
          <w:sz w:val="24"/>
          <w:szCs w:val="24"/>
        </w:rPr>
        <w:t xml:space="preserve">ГБУЗ «НИИ </w:t>
      </w:r>
      <w:r>
        <w:rPr>
          <w:rFonts w:ascii="Times New Roman" w:hAnsi="Times New Roman"/>
          <w:b/>
          <w:sz w:val="24"/>
          <w:szCs w:val="24"/>
        </w:rPr>
        <w:t xml:space="preserve">НДХиТ</w:t>
      </w:r>
      <w:r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keepLines w:val="true"/>
        <w:suppressLineNumbers w:val="true"/>
        <w:pBdr/>
        <w:spacing w:line="240" w:lineRule="auto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Клиника доктора Рошаля»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keepLines w:val="true"/>
        <w:suppressLineNumbers w:val="true"/>
        <w:pBdr/>
        <w:spacing w:line="240" w:lineRule="auto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Брянцеву А.В.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keepLines w:val="true"/>
        <w:suppressLineNumbers w:val="true"/>
        <w:pBdr/>
        <w:spacing w:line="240" w:lineRule="auto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keepLines w:val="true"/>
        <w:suppressLineNumbers w:val="true"/>
        <w:pBdr/>
        <w:spacing w:line="240" w:lineRule="auto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line="240" w:lineRule="auto"/>
        <w:ind w:right="56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ЗАЯВЛЕНИЕ О СОГЛАСИИ НА ЗАЧИСЛЕНИЕ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Bdr/>
        <w:spacing w:line="240" w:lineRule="auto"/>
        <w:ind w:right="567" w:firstLine="0"/>
        <w:jc w:val="center"/>
        <w:rPr>
          <w:rFonts w:ascii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 w:cs="Times New Roman"/>
          <w:b/>
          <w:bCs/>
          <w:vertAlign w:val="superscript"/>
        </w:rPr>
      </w:r>
      <w:r>
        <w:rPr>
          <w:rFonts w:ascii="Times New Roman" w:hAnsi="Times New Roman" w:cs="Times New Roman"/>
          <w:b/>
          <w:bCs/>
          <w:vertAlign w:val="superscript"/>
        </w:rPr>
      </w:r>
      <w:r>
        <w:rPr>
          <w:rFonts w:ascii="Times New Roman" w:hAnsi="Times New Roman" w:cs="Times New Roman"/>
          <w:b/>
          <w:bCs/>
          <w:vertAlign w:val="superscript"/>
        </w:rPr>
      </w:r>
    </w:p>
    <w:p>
      <w:pPr>
        <w:pBdr/>
        <w:spacing w:line="240" w:lineRule="auto"/>
        <w:ind w:right="-1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Я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______________________________________________________, № дела 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line="240" w:lineRule="auto"/>
        <w:ind w:right="567" w:firstLine="0"/>
        <w:jc w:val="left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vertAlign w:val="superscript"/>
        </w:rPr>
        <w:t xml:space="preserve">          (Ф.И.О.)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Bdr/>
        <w:spacing w:line="240" w:lineRule="auto"/>
        <w:ind w:right="-1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на зачисление на обучение по специальности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line="240" w:lineRule="auto"/>
        <w:ind w:right="-1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line="240" w:lineRule="auto"/>
        <w:ind w:right="-1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(название специальности (направления подготовки))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line="240" w:lineRule="auto"/>
        <w:ind w:right="-1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следующим условиям поступления: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line="240" w:lineRule="auto"/>
        <w:ind w:right="-1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3"/>
        <w:numPr>
          <w:ilvl w:val="0"/>
          <w:numId w:val="1"/>
        </w:numPr>
        <w:pBdr/>
        <w:tabs>
          <w:tab w:val="left" w:leader="none" w:pos="0"/>
          <w:tab w:val="left" w:leader="none" w:pos="284"/>
        </w:tabs>
        <w:spacing w:line="240" w:lineRule="auto"/>
        <w:ind w:right="-1" w:firstLine="284"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очная форма обучения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tabs>
          <w:tab w:val="left" w:leader="none" w:pos="0"/>
          <w:tab w:val="left" w:leader="none" w:pos="284"/>
        </w:tabs>
        <w:spacing w:line="240" w:lineRule="auto"/>
        <w:ind w:firstLine="284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93"/>
        <w:numPr>
          <w:ilvl w:val="0"/>
          <w:numId w:val="1"/>
        </w:numPr>
        <w:pBdr/>
        <w:tabs>
          <w:tab w:val="left" w:leader="none" w:pos="0"/>
          <w:tab w:val="left" w:leader="none" w:pos="284"/>
        </w:tabs>
        <w:spacing w:line="240" w:lineRule="auto"/>
        <w:ind w:firstLine="284"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места, финансируемые за счет средств бюджета города Москвы </w:t>
      </w:r>
      <w:r>
        <w:rPr>
          <w:rFonts w:ascii="Times New Roman" w:hAnsi="Times New Roman" w:cs="Times New Roman"/>
          <w:b/>
        </w:rPr>
        <w:t xml:space="preserve">(</w:t>
      </w:r>
      <w:r>
        <w:rPr>
          <w:rFonts w:ascii="Times New Roman" w:hAnsi="Times New Roman" w:cs="Times New Roman"/>
        </w:rPr>
        <w:t xml:space="preserve">квота г</w:t>
      </w:r>
      <w:r>
        <w:rPr>
          <w:rFonts w:ascii="Times New Roman" w:hAnsi="Times New Roman" w:cs="Times New Roman"/>
        </w:rPr>
        <w:t xml:space="preserve">.М</w:t>
      </w:r>
      <w:r>
        <w:rPr>
          <w:rFonts w:ascii="Times New Roman" w:hAnsi="Times New Roman" w:cs="Times New Roman"/>
        </w:rPr>
        <w:t xml:space="preserve">осквы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Bdr/>
        <w:spacing w:line="240" w:lineRule="auto"/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93"/>
        <w:numPr>
          <w:ilvl w:val="0"/>
          <w:numId w:val="1"/>
        </w:numPr>
        <w:pBdr/>
        <w:tabs>
          <w:tab w:val="left" w:leader="none" w:pos="0"/>
          <w:tab w:val="left" w:leader="none" w:pos="284"/>
          <w:tab w:val="left" w:leader="none" w:pos="426"/>
        </w:tabs>
        <w:spacing w:line="240" w:lineRule="auto"/>
        <w:ind w:firstLine="284" w:left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на места </w:t>
      </w:r>
      <w:r>
        <w:rPr>
          <w:rFonts w:ascii="Times New Roman" w:hAnsi="Times New Roman" w:cs="Times New Roman"/>
          <w:bCs/>
        </w:rPr>
        <w:t xml:space="preserve">с полным возмещением финансовых услуг (</w:t>
      </w:r>
      <w:r>
        <w:rPr>
          <w:rFonts w:ascii="Times New Roman" w:hAnsi="Times New Roman" w:cs="Times New Roman"/>
          <w:bCs/>
        </w:rPr>
        <w:t xml:space="preserve">по договорам об оказании платных образовательных услуг</w:t>
      </w:r>
      <w:r>
        <w:rPr>
          <w:rFonts w:ascii="Times New Roman" w:hAnsi="Times New Roman" w:cs="Times New Roman"/>
          <w:bCs/>
        </w:rPr>
        <w:t xml:space="preserve">)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93"/>
        <w:pBdr/>
        <w:spacing w:line="240" w:lineRule="auto"/>
        <w:ind w:hanging="567" w:left="567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93"/>
        <w:pBdr/>
        <w:spacing w:line="240" w:lineRule="auto"/>
        <w:ind w:hanging="567" w:left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данному заявлению прилагаю: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3"/>
        <w:numPr>
          <w:ilvl w:val="0"/>
          <w:numId w:val="3"/>
        </w:numPr>
        <w:pBdr/>
        <w:spacing w:line="240" w:lineRule="auto"/>
        <w: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об образовании и о квалификации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3"/>
        <w:numPr>
          <w:ilvl w:val="0"/>
          <w:numId w:val="3"/>
        </w:numPr>
        <w:pBdr/>
        <w:spacing w:line="240" w:lineRule="auto"/>
        <w: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копию документа об образовании и о квалификации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3"/>
        <w:numPr>
          <w:ilvl w:val="0"/>
          <w:numId w:val="3"/>
        </w:numPr>
        <w:pBdr/>
        <w:spacing w:line="240" w:lineRule="auto"/>
        <w: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об оказании платных образовательных услуг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line="240" w:lineRule="auto"/>
        <w:ind w:hanging="567" w:left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Заявление о согласии на зачислении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/>
        </w:rPr>
        <w:t xml:space="preserve">ГБУЗ «НИИ </w:t>
      </w:r>
      <w:r>
        <w:rPr>
          <w:rFonts w:ascii="Times New Roman" w:hAnsi="Times New Roman"/>
        </w:rPr>
        <w:t xml:space="preserve">НДХиТ</w:t>
      </w:r>
      <w:r>
        <w:rPr>
          <w:rFonts w:ascii="Times New Roman" w:hAnsi="Times New Roman"/>
        </w:rPr>
        <w:t xml:space="preserve"> – Клиника доктора Рошаля»</w:t>
      </w:r>
      <w:r>
        <w:rPr>
          <w:rFonts w:ascii="Times New Roman" w:hAnsi="Times New Roman" w:cs="Times New Roman"/>
        </w:rPr>
        <w:t xml:space="preserve"> подается: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93"/>
        <w:numPr>
          <w:ilvl w:val="0"/>
          <w:numId w:val="4"/>
        </w:numPr>
        <w:pBdr/>
        <w:spacing w:line="240" w:lineRule="auto"/>
        <w: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впервые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3"/>
        <w:numPr>
          <w:ilvl w:val="0"/>
          <w:numId w:val="4"/>
        </w:numPr>
        <w:pBdr/>
        <w:spacing w:line="240" w:lineRule="auto"/>
        <w:ind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повторно (с отзывом ранее поданного заявления)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3"/>
        <w:pBdr/>
        <w:spacing w:line="240" w:lineRule="auto"/>
        <w:ind w:right="-1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3"/>
        <w:pBdr/>
        <w:spacing w:line="240" w:lineRule="auto"/>
        <w:ind w:right="-1" w:firstLine="0"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Подтверждаю отсутствие поданных в другие организации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3"/>
        <w:pBdr/>
        <w:spacing w:line="240" w:lineRule="auto"/>
        <w:ind w:right="-1" w:firstLine="0"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неотозванные</w:t>
      </w:r>
      <w:r>
        <w:rPr>
          <w:rFonts w:ascii="Times New Roman" w:hAnsi="Times New Roman"/>
          <w:sz w:val="24"/>
          <w:szCs w:val="24"/>
        </w:rPr>
        <w:t xml:space="preserve"> заявления о согласии на зачисление                   </w:t>
      </w:r>
      <w:r>
        <w:rPr>
          <w:rFonts w:ascii="Times New Roman" w:hAnsi="Times New Roman" w:cs="Times New Roman"/>
        </w:rPr>
        <w:t xml:space="preserve">__________  _____________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3"/>
        <w:pBdr/>
        <w:spacing w:line="240" w:lineRule="auto"/>
        <w:ind w:right="-1" w:firstLine="0"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обучение на места в рамках контрольных цифр приема               </w:t>
      </w:r>
      <w:r>
        <w:rPr>
          <w:rFonts w:ascii="Times New Roman" w:hAnsi="Times New Roman" w:cs="Times New Roman"/>
          <w:vertAlign w:val="superscript"/>
        </w:rPr>
        <w:t xml:space="preserve">(подпись)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vertAlign w:val="superscript"/>
        </w:rPr>
        <w:t xml:space="preserve">(Ф.И.О.)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3"/>
        <w:pBdr/>
        <w:spacing w:line="240" w:lineRule="auto"/>
        <w:ind w:right="-1" w:firstLine="0"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3"/>
        <w:pBdr/>
        <w:spacing w:line="240" w:lineRule="auto"/>
        <w:ind w:right="-1" w:firstLine="0"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составлено </w:t>
      </w:r>
      <w:r>
        <w:rPr>
          <w:rFonts w:ascii="Times New Roman" w:hAnsi="Times New Roman" w:cs="Times New Roman"/>
        </w:rPr>
        <w:t xml:space="preserve">поступающим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  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3"/>
        <w:pBdr/>
        <w:spacing w:line="240" w:lineRule="auto"/>
        <w:ind w:right="-1" w:firstLine="0"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(подпись)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  <w:vertAlign w:val="superscript"/>
        </w:rPr>
        <w:t xml:space="preserve">(Ф.И.О.)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3"/>
        <w:pBdr/>
        <w:tabs>
          <w:tab w:val="left" w:leader="none" w:pos="426"/>
        </w:tabs>
        <w:spacing w:line="240" w:lineRule="auto"/>
        <w:ind w:right="-1" w:firstLine="0" w:left="14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«___» ________________ 202_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hd w:val="clear" w:color="auto" w:fill="ffffff"/>
        <w:tabs>
          <w:tab w:val="left" w:leader="none" w:pos="4025"/>
        </w:tabs>
        <w:spacing/>
        <w:ind w:hanging="12" w:left="1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Заявление принял ответственный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93"/>
        <w:pBdr/>
        <w:spacing w:line="240" w:lineRule="auto"/>
        <w:ind w:right="-1" w:firstLine="0"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секретарь приемной комиссии:     </w:t>
      </w:r>
      <w:r>
        <w:rPr>
          <w:rFonts w:ascii="Times New Roman" w:hAnsi="Times New Roman" w:cs="Times New Roman"/>
          <w:color w:val="000000"/>
        </w:rPr>
        <w:t xml:space="preserve">      </w:t>
      </w:r>
      <w:r>
        <w:rPr>
          <w:rFonts w:ascii="Times New Roman" w:hAnsi="Times New Roman" w:cs="Times New Roman"/>
        </w:rPr>
        <w:t xml:space="preserve">______________  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3"/>
        <w:pBdr/>
        <w:spacing w:line="240" w:lineRule="auto"/>
        <w:ind w:right="-1" w:firstLine="0"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    </w:t>
      </w:r>
      <w:r>
        <w:rPr>
          <w:rFonts w:ascii="Times New Roman" w:hAnsi="Times New Roman" w:cs="Times New Roman"/>
          <w:vertAlign w:val="superscript"/>
        </w:rPr>
        <w:t xml:space="preserve">    (подпись)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  <w:vertAlign w:val="superscript"/>
        </w:rPr>
        <w:t xml:space="preserve">(Ф.И.О.)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3"/>
        <w:pBdr/>
        <w:tabs>
          <w:tab w:val="left" w:leader="none" w:pos="426"/>
        </w:tabs>
        <w:spacing w:line="240" w:lineRule="auto"/>
        <w:ind w:right="-1" w:firstLine="0" w:left="14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 ________________ 202_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851" w:right="850" w:bottom="993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ntiqua">
    <w:panose1 w:val="050401020108070707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"/>
    <w:basedOn w:val="89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89"/>
    <w:next w:val="889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89"/>
    <w:next w:val="889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89"/>
    <w:next w:val="889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89"/>
    <w:next w:val="889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89"/>
    <w:next w:val="889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1 Char"/>
    <w:basedOn w:val="890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90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90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90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90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90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9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9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9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89"/>
    <w:next w:val="889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90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89"/>
    <w:next w:val="889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90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89"/>
    <w:next w:val="889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90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Intense Emphasis"/>
    <w:basedOn w:val="8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9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9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9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9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90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90"/>
    <w:link w:val="867"/>
    <w:uiPriority w:val="99"/>
    <w:pPr>
      <w:pBdr/>
      <w:spacing/>
      <w:ind/>
    </w:pPr>
  </w:style>
  <w:style w:type="paragraph" w:styleId="869">
    <w:name w:val="Caption"/>
    <w:basedOn w:val="889"/>
    <w:next w:val="8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0">
    <w:name w:val="footnote text"/>
    <w:basedOn w:val="889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Footnote Text Char"/>
    <w:basedOn w:val="89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889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Endnote Text Char"/>
    <w:basedOn w:val="89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89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8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9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80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1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2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3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4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5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6">
    <w:name w:val="toc 9"/>
    <w:basedOn w:val="889"/>
    <w:next w:val="889"/>
    <w:uiPriority w:val="39"/>
    <w:unhideWhenUsed/>
    <w:pPr>
      <w:pBdr/>
      <w:spacing w:after="100"/>
      <w:ind w:left="1760"/>
    </w:p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keepNext w:val="true"/>
      <w:pBdr/>
      <w:spacing w:line="480" w:lineRule="atLeast"/>
      <w:ind w:firstLine="567"/>
      <w:jc w:val="both"/>
    </w:pPr>
    <w:rPr>
      <w:rFonts w:ascii="Antiqua" w:hAnsi="Antiqua" w:eastAsia="Times New Roman" w:cs="Antiqua"/>
      <w:sz w:val="28"/>
      <w:szCs w:val="28"/>
    </w:rPr>
  </w:style>
  <w:style w:type="character" w:styleId="890" w:default="1">
    <w:name w:val="Default Paragraph Font"/>
    <w:uiPriority w:val="1"/>
    <w:semiHidden/>
    <w:unhideWhenUsed/>
    <w:pPr>
      <w:pBdr/>
      <w:spacing/>
      <w:ind/>
    </w:pPr>
  </w:style>
  <w:style w:type="table" w:styleId="8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paragraph" w:styleId="893">
    <w:name w:val="List Paragraph"/>
    <w:basedOn w:val="889"/>
    <w:uiPriority w:val="99"/>
    <w:qFormat/>
    <w:pPr>
      <w:pBdr/>
      <w: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9</cp:revision>
  <dcterms:created xsi:type="dcterms:W3CDTF">2024-05-20T18:11:00Z</dcterms:created>
  <dcterms:modified xsi:type="dcterms:W3CDTF">2026-07-07T10:54:54Z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